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C8" w:rsidRPr="005560C8" w:rsidRDefault="005560C8" w:rsidP="005560C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560C8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3BDE65C" wp14:editId="073B3802">
            <wp:extent cx="952500" cy="1038225"/>
            <wp:effectExtent l="0" t="0" r="0" b="9525"/>
            <wp:docPr id="1" name="รูปภาพ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0C8">
        <w:rPr>
          <w:rFonts w:ascii="TH SarabunIT๙" w:eastAsia="Times New Roman" w:hAnsi="TH SarabunIT๙" w:cs="TH SarabunIT๙"/>
          <w:sz w:val="32"/>
          <w:szCs w:val="32"/>
        </w:rPr>
        <w:br/>
      </w:r>
      <w:r w:rsidRPr="005560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="00E00B6A" w:rsidRPr="00E00B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จังหวัดชลบุรี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br/>
      </w:r>
      <w:r w:rsidRPr="005560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5560C8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b/>
          <w:bCs/>
          <w:color w:val="660066"/>
          <w:sz w:val="32"/>
          <w:szCs w:val="32"/>
          <w:cs/>
        </w:rPr>
        <w:t>ซื้อครุภัณฑ์การแพทย์ เครื่องกระตุกไฟฟ้าหัวใจชนิด</w:t>
      </w:r>
      <w:proofErr w:type="spellStart"/>
      <w:r w:rsidRPr="005560C8">
        <w:rPr>
          <w:rFonts w:ascii="TH SarabunIT๙" w:eastAsia="Times New Roman" w:hAnsi="TH SarabunIT๙" w:cs="TH SarabunIT๙"/>
          <w:b/>
          <w:bCs/>
          <w:color w:val="660066"/>
          <w:sz w:val="32"/>
          <w:szCs w:val="32"/>
          <w:cs/>
        </w:rPr>
        <w:t>ไบเฟสิค</w:t>
      </w:r>
      <w:proofErr w:type="spellEnd"/>
      <w:r w:rsidRPr="005560C8">
        <w:rPr>
          <w:rFonts w:ascii="TH SarabunIT๙" w:eastAsia="Times New Roman" w:hAnsi="TH SarabunIT๙" w:cs="TH SarabunIT๙"/>
          <w:b/>
          <w:bCs/>
          <w:color w:val="660066"/>
          <w:sz w:val="32"/>
          <w:szCs w:val="32"/>
          <w:cs/>
        </w:rPr>
        <w:t xml:space="preserve"> พร้อมภาควัดออกซิเจนและคาร์บอนไดออกไซด์ในเลือด โรงพยาบาลพนัสนิคม ตำบลกุฎโง้ง อำเภอพนัสนิคม จังหวัดชลบุรี จำนวน ๑ เครื่อง โดยวิธีเฉพาะเจาะจง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br/>
        <w:t>--------------------------------------------------------------------               </w:t>
      </w:r>
    </w:p>
    <w:p w:rsidR="005560C8" w:rsidRPr="005560C8" w:rsidRDefault="005560C8" w:rsidP="005560C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ตามที่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>โรงพยาบาลพนัสนิคม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ได้มีโครงการ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>ซื้อครุภัณฑ์การแพทย์ เครื่องกระตุกไฟฟ้าหัวใจชนิด</w:t>
      </w:r>
      <w:proofErr w:type="spellStart"/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>ไบเฟสิค</w:t>
      </w:r>
      <w:proofErr w:type="spellEnd"/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 xml:space="preserve"> พร้อมภาควัดออกซิเจนและคาร์บอนไดออกไซด์ในเลือด โรงพยาบาลพนัสนิคม ตำบลกุฎโง้ง อำเภอพนัสนิคม จังหวัดชลบุรี จำนวน ๑ เครื่อง โดยวิธีเฉพาะเจาะจง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br/>
        <w:t>               </w:t>
      </w:r>
      <w:bookmarkStart w:id="0" w:name="_GoBack"/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เครื่องกระตุกไฟฟ้าหัวใจชนิด</w:t>
      </w:r>
      <w:proofErr w:type="spellStart"/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ไบเฟสิค</w:t>
      </w:r>
      <w:proofErr w:type="spellEnd"/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พร้อมภาควัดออกซิเจนและคาร์บอนไดออกไซด์ในเลือด</w:t>
      </w:r>
      <w:bookmarkEnd w:id="0"/>
      <w:r w:rsidRPr="005560C8">
        <w:rPr>
          <w:rFonts w:ascii="TH SarabunIT๙" w:eastAsia="Times New Roman" w:hAnsi="TH SarabunIT๙" w:cs="TH SarabunIT๙"/>
          <w:sz w:val="32"/>
          <w:szCs w:val="32"/>
        </w:rPr>
        <w:br/>
      </w: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จำนวน ๑ เครื่อง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ผู้ได้รับการคัดเลือก ได้แก่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>บริษัท โซ</w:t>
      </w:r>
      <w:proofErr w:type="spellStart"/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>วิค</w:t>
      </w:r>
      <w:proofErr w:type="spellEnd"/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 xml:space="preserve"> จำกัด (ขายปลีก</w:t>
      </w:r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</w:rPr>
        <w:t>,</w:t>
      </w:r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>ให้บริการ)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 เป็นเงินทั้งสิ้น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>๔๕๐</w:t>
      </w:r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</w:rPr>
        <w:t>,</w:t>
      </w:r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>๐๐๐.๐๐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5560C8">
        <w:rPr>
          <w:rFonts w:ascii="TH SarabunIT๙" w:eastAsia="Times New Roman" w:hAnsi="TH SarabunIT๙" w:cs="TH SarabunIT๙"/>
          <w:color w:val="660066"/>
          <w:sz w:val="32"/>
          <w:szCs w:val="32"/>
          <w:cs/>
        </w:rPr>
        <w:t>สี่แสนห้าหมื่นบาทถ้วน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รวมภาษีมูลค่าเพิ่มและภาษีอื่น ค่าขนส่ง ค่าจดทะเบียน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br/>
      </w: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 ทั้งปวง</w:t>
      </w: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560C8" w:rsidRDefault="005560C8" w:rsidP="005560C8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5560C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5560C8">
        <w:rPr>
          <w:rFonts w:ascii="TH SarabunIT๙" w:eastAsia="Times New Roman" w:hAnsi="TH SarabunIT๙" w:cs="TH SarabunIT๙"/>
          <w:sz w:val="32"/>
          <w:szCs w:val="32"/>
          <w:cs/>
        </w:rPr>
        <w:t>ประกาศ ณ วันที่ ๑๙ กรกฎาคม พ.ศ. ๒๕๖๗</w:t>
      </w:r>
    </w:p>
    <w:p w:rsidR="005560C8" w:rsidRPr="005560C8" w:rsidRDefault="005560C8" w:rsidP="005560C8">
      <w:pPr>
        <w:spacing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5560C8" w:rsidRPr="005560C8" w:rsidRDefault="005560C8" w:rsidP="005560C8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</w:tblGrid>
      <w:tr w:rsidR="005560C8" w:rsidRPr="005560C8" w:rsidTr="005560C8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0C8" w:rsidRPr="005560C8" w:rsidRDefault="005560C8" w:rsidP="005560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0C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ขนิษฐา เจริญขจรชัย</w:t>
            </w:r>
            <w:r w:rsidRPr="005560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560C8" w:rsidRPr="005560C8" w:rsidTr="005560C8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0C8" w:rsidRPr="005560C8" w:rsidRDefault="005560C8" w:rsidP="005560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0C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(</w:t>
            </w:r>
            <w:r w:rsidRPr="005560C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นางขนิษฐา เจริญขจรชัย)</w:t>
            </w:r>
          </w:p>
        </w:tc>
      </w:tr>
      <w:tr w:rsidR="005560C8" w:rsidRPr="005560C8" w:rsidTr="005560C8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0C8" w:rsidRPr="005560C8" w:rsidRDefault="005560C8" w:rsidP="005560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0C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ผู้อำนวยการโรงพยาบาลพนัสนิคม</w:t>
            </w:r>
          </w:p>
        </w:tc>
      </w:tr>
      <w:tr w:rsidR="005560C8" w:rsidRPr="005560C8" w:rsidTr="005560C8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0C8" w:rsidRPr="005560C8" w:rsidRDefault="005560C8" w:rsidP="005560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560C8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  <w:tr w:rsidR="005560C8" w:rsidRPr="005560C8" w:rsidTr="005560C8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60C8" w:rsidRPr="005560C8" w:rsidRDefault="005560C8" w:rsidP="005560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560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</w:tbl>
    <w:p w:rsidR="00AB5644" w:rsidRPr="005560C8" w:rsidRDefault="00E00B6A" w:rsidP="005560C8"/>
    <w:sectPr w:rsidR="00AB5644" w:rsidRPr="00556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30"/>
    <w:rsid w:val="00055630"/>
    <w:rsid w:val="002770AA"/>
    <w:rsid w:val="005560C8"/>
    <w:rsid w:val="00E00B6A"/>
    <w:rsid w:val="00EA058C"/>
    <w:rsid w:val="00F2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60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0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60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2024-07-25T02:43:00Z</dcterms:created>
  <dcterms:modified xsi:type="dcterms:W3CDTF">2024-07-25T03:19:00Z</dcterms:modified>
</cp:coreProperties>
</file>